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0A" w:rsidRDefault="00C6720A" w:rsidP="00C6720A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Информация</w:t>
      </w:r>
    </w:p>
    <w:p w:rsidR="00C6720A" w:rsidRDefault="00C6720A" w:rsidP="00C6720A">
      <w:pPr>
        <w:pStyle w:val="a3"/>
        <w:spacing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работе с обращениями граждан в Администрации  </w:t>
      </w:r>
      <w:proofErr w:type="spellStart"/>
      <w:r>
        <w:rPr>
          <w:rStyle w:val="a4"/>
          <w:sz w:val="28"/>
          <w:szCs w:val="28"/>
        </w:rPr>
        <w:t>Любовского</w:t>
      </w:r>
      <w:proofErr w:type="spellEnd"/>
      <w:r>
        <w:rPr>
          <w:rStyle w:val="a4"/>
          <w:sz w:val="28"/>
          <w:szCs w:val="28"/>
        </w:rPr>
        <w:t xml:space="preserve"> сельского поселения </w:t>
      </w:r>
      <w:proofErr w:type="spellStart"/>
      <w:r>
        <w:rPr>
          <w:rStyle w:val="a4"/>
          <w:sz w:val="28"/>
          <w:szCs w:val="28"/>
        </w:rPr>
        <w:t>Рославльского</w:t>
      </w:r>
      <w:proofErr w:type="spellEnd"/>
      <w:r>
        <w:rPr>
          <w:rStyle w:val="a4"/>
          <w:sz w:val="28"/>
          <w:szCs w:val="28"/>
        </w:rPr>
        <w:t xml:space="preserve"> района</w:t>
      </w:r>
    </w:p>
    <w:p w:rsidR="00C6720A" w:rsidRDefault="00C6720A" w:rsidP="00C6720A">
      <w:pPr>
        <w:pStyle w:val="a3"/>
        <w:spacing w:before="0" w:after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Смоленской области  за</w:t>
      </w:r>
      <w:r w:rsidR="001C3313">
        <w:rPr>
          <w:rStyle w:val="a4"/>
          <w:sz w:val="28"/>
          <w:szCs w:val="28"/>
        </w:rPr>
        <w:t xml:space="preserve"> 1</w:t>
      </w:r>
      <w:r>
        <w:rPr>
          <w:rStyle w:val="a4"/>
          <w:sz w:val="28"/>
          <w:szCs w:val="28"/>
        </w:rPr>
        <w:t xml:space="preserve"> полугодие 201</w:t>
      </w:r>
      <w:r w:rsidR="001C3313">
        <w:rPr>
          <w:rStyle w:val="a4"/>
          <w:sz w:val="28"/>
          <w:szCs w:val="28"/>
        </w:rPr>
        <w:t>7</w:t>
      </w:r>
      <w:r>
        <w:rPr>
          <w:rStyle w:val="a4"/>
          <w:sz w:val="28"/>
          <w:szCs w:val="28"/>
        </w:rPr>
        <w:t xml:space="preserve"> года</w:t>
      </w:r>
    </w:p>
    <w:p w:rsidR="00C6720A" w:rsidRDefault="00C6720A" w:rsidP="00C6720A">
      <w:pPr>
        <w:pStyle w:val="a3"/>
        <w:spacing w:before="0" w:after="0"/>
        <w:jc w:val="center"/>
      </w:pPr>
    </w:p>
    <w:p w:rsidR="00C6720A" w:rsidRDefault="00C6720A" w:rsidP="00C672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 с обращениями  граждан в Администрации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ведется в соответствии 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  от 09.02.2009 года №8-ФЗ «Об обеспечении доступа к информации о деятельности государственных органов и органов местного самоуправления», Уставом 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Инструкцией о порядке рассмотрения обращений граждан поступивших на имя Главы муниципального образования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в адрес Администрации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утвержденной постановлением Администрации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17.02.2016 № 9 ( в редакции  постановления Администрации 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от 11.03.2016 № 16)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 за исполнением законодательства о порядке рассмотрения обращений граждан осуществляется </w:t>
      </w:r>
      <w:proofErr w:type="spellStart"/>
      <w:r>
        <w:rPr>
          <w:sz w:val="28"/>
          <w:szCs w:val="28"/>
        </w:rPr>
        <w:t>Рославльской</w:t>
      </w:r>
      <w:proofErr w:type="spellEnd"/>
      <w:r>
        <w:rPr>
          <w:sz w:val="28"/>
          <w:szCs w:val="28"/>
        </w:rPr>
        <w:t xml:space="preserve"> межрайонной прокуратурой на систематической основе.  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C3313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201</w:t>
      </w:r>
      <w:r w:rsidR="001C33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Администрацию 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поступило 8  письменных и</w:t>
      </w:r>
      <w:r w:rsidR="001C3313">
        <w:rPr>
          <w:sz w:val="28"/>
          <w:szCs w:val="28"/>
        </w:rPr>
        <w:t xml:space="preserve"> 445</w:t>
      </w:r>
      <w:r>
        <w:rPr>
          <w:sz w:val="28"/>
          <w:szCs w:val="28"/>
        </w:rPr>
        <w:t xml:space="preserve"> устных обращений граждан.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характеру обращений: 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учет -  </w:t>
      </w:r>
      <w:r w:rsidR="001C3313">
        <w:rPr>
          <w:sz w:val="28"/>
          <w:szCs w:val="28"/>
        </w:rPr>
        <w:t>38</w:t>
      </w:r>
      <w:r>
        <w:rPr>
          <w:sz w:val="28"/>
          <w:szCs w:val="28"/>
        </w:rPr>
        <w:t>,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приватизация жилья- </w:t>
      </w:r>
      <w:r w:rsidR="001C3313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земельным вопросам - </w:t>
      </w:r>
      <w:r w:rsidR="001C3313">
        <w:rPr>
          <w:sz w:val="28"/>
          <w:szCs w:val="28"/>
        </w:rPr>
        <w:t>16</w:t>
      </w:r>
      <w:r>
        <w:rPr>
          <w:sz w:val="28"/>
          <w:szCs w:val="28"/>
        </w:rPr>
        <w:t>,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социальной защиты- </w:t>
      </w:r>
      <w:r w:rsidR="001C3313">
        <w:rPr>
          <w:sz w:val="28"/>
          <w:szCs w:val="28"/>
        </w:rPr>
        <w:t>5</w:t>
      </w:r>
      <w:r>
        <w:rPr>
          <w:sz w:val="28"/>
          <w:szCs w:val="28"/>
        </w:rPr>
        <w:t>6,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жилищно-коммунального хозяйства- </w:t>
      </w:r>
      <w:r w:rsidR="001C3313">
        <w:rPr>
          <w:sz w:val="28"/>
          <w:szCs w:val="28"/>
        </w:rPr>
        <w:t>32</w:t>
      </w:r>
      <w:r>
        <w:rPr>
          <w:sz w:val="28"/>
          <w:szCs w:val="28"/>
        </w:rPr>
        <w:t>,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вопросам розыска погибших воинов ВОВ- 1;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газификация населенных пунктов - </w:t>
      </w:r>
      <w:r w:rsidR="001C3313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справок -</w:t>
      </w:r>
      <w:r w:rsidR="001C3313">
        <w:rPr>
          <w:sz w:val="28"/>
          <w:szCs w:val="28"/>
        </w:rPr>
        <w:t>245</w:t>
      </w:r>
      <w:r>
        <w:rPr>
          <w:sz w:val="28"/>
          <w:szCs w:val="28"/>
        </w:rPr>
        <w:t>;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консультация по вопросам наследования </w:t>
      </w:r>
      <w:r w:rsidR="001C3313">
        <w:rPr>
          <w:sz w:val="28"/>
          <w:szCs w:val="28"/>
        </w:rPr>
        <w:t>31</w:t>
      </w:r>
      <w:r>
        <w:rPr>
          <w:sz w:val="28"/>
          <w:szCs w:val="28"/>
        </w:rPr>
        <w:t>;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книг-1.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прочие обращения-1</w:t>
      </w:r>
      <w:r w:rsidR="001C3313">
        <w:rPr>
          <w:sz w:val="28"/>
          <w:szCs w:val="28"/>
        </w:rPr>
        <w:t>1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обращения граждан рассмотрены в установленные законодательством сроки, по каждому из них даны разъяснения.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 на действия(бездействия),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не поступало. </w:t>
      </w:r>
    </w:p>
    <w:p w:rsidR="00C6720A" w:rsidRDefault="00C6720A" w:rsidP="00C67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6720A" w:rsidSect="001C33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20A"/>
    <w:rsid w:val="00122D37"/>
    <w:rsid w:val="001C3313"/>
    <w:rsid w:val="002D6869"/>
    <w:rsid w:val="00342C16"/>
    <w:rsid w:val="00437387"/>
    <w:rsid w:val="004E76CE"/>
    <w:rsid w:val="0052689F"/>
    <w:rsid w:val="00596FC8"/>
    <w:rsid w:val="005B40D9"/>
    <w:rsid w:val="00610D2A"/>
    <w:rsid w:val="0065410E"/>
    <w:rsid w:val="006547DD"/>
    <w:rsid w:val="00925209"/>
    <w:rsid w:val="00991529"/>
    <w:rsid w:val="00A55A5B"/>
    <w:rsid w:val="00C628AC"/>
    <w:rsid w:val="00C6720A"/>
    <w:rsid w:val="00DD675B"/>
    <w:rsid w:val="00E9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semiHidden/>
    <w:unhideWhenUsed/>
    <w:rsid w:val="00C6720A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uiPriority w:val="99"/>
    <w:rsid w:val="00C672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C67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Lyubovka</cp:lastModifiedBy>
  <cp:revision>5</cp:revision>
  <dcterms:created xsi:type="dcterms:W3CDTF">2017-07-04T06:27:00Z</dcterms:created>
  <dcterms:modified xsi:type="dcterms:W3CDTF">2017-07-13T09:08:00Z</dcterms:modified>
</cp:coreProperties>
</file>